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0FA3C" w14:textId="77777777" w:rsidR="006778CF" w:rsidRPr="00960FBA" w:rsidRDefault="006778CF" w:rsidP="006778CF">
      <w:pPr>
        <w:jc w:val="center"/>
        <w:rPr>
          <w:b/>
          <w:bCs/>
          <w:sz w:val="24"/>
          <w:szCs w:val="24"/>
        </w:rPr>
      </w:pPr>
      <w:r w:rsidRPr="00960FBA">
        <w:rPr>
          <w:b/>
          <w:bCs/>
          <w:sz w:val="24"/>
          <w:szCs w:val="24"/>
        </w:rPr>
        <w:t>Green Hills Lot Owners Association</w:t>
      </w:r>
    </w:p>
    <w:p w14:paraId="1D1CB328" w14:textId="116708E5" w:rsidR="006778CF" w:rsidRPr="00960FBA" w:rsidRDefault="006778CF" w:rsidP="006778CF">
      <w:pPr>
        <w:jc w:val="center"/>
        <w:rPr>
          <w:b/>
          <w:bCs/>
          <w:sz w:val="24"/>
          <w:szCs w:val="24"/>
        </w:rPr>
      </w:pPr>
      <w:r w:rsidRPr="00960FBA">
        <w:rPr>
          <w:b/>
          <w:bCs/>
          <w:sz w:val="24"/>
          <w:szCs w:val="24"/>
        </w:rPr>
        <w:t xml:space="preserve">Meeting </w:t>
      </w:r>
      <w:r>
        <w:rPr>
          <w:b/>
          <w:bCs/>
          <w:sz w:val="24"/>
          <w:szCs w:val="24"/>
        </w:rPr>
        <w:t>Minutes</w:t>
      </w:r>
    </w:p>
    <w:p w14:paraId="7111C119" w14:textId="5173C6C2" w:rsidR="006778CF" w:rsidRDefault="006778CF" w:rsidP="006778CF">
      <w:pPr>
        <w:pStyle w:val="ListParagraph"/>
        <w:numPr>
          <w:ilvl w:val="0"/>
          <w:numId w:val="1"/>
        </w:numPr>
      </w:pPr>
      <w:r>
        <w:t>Welcome-Pledge of Allegiance</w:t>
      </w:r>
      <w:r w:rsidR="0087496C">
        <w:t xml:space="preserve">: </w:t>
      </w:r>
      <w:r w:rsidR="00DD0579">
        <w:t>6:36 pm</w:t>
      </w:r>
    </w:p>
    <w:p w14:paraId="5129C56E" w14:textId="475BEE3D" w:rsidR="006778CF" w:rsidRDefault="006778CF" w:rsidP="006778CF">
      <w:pPr>
        <w:pStyle w:val="ListParagraph"/>
        <w:numPr>
          <w:ilvl w:val="0"/>
          <w:numId w:val="1"/>
        </w:numPr>
      </w:pPr>
      <w:r>
        <w:t>Roll Call</w:t>
      </w:r>
      <w:r>
        <w:t xml:space="preserve">: Board of Trustees: Asher Fishman, Mary </w:t>
      </w:r>
      <w:proofErr w:type="spellStart"/>
      <w:r>
        <w:t>Zaums</w:t>
      </w:r>
      <w:proofErr w:type="spellEnd"/>
      <w:r>
        <w:t xml:space="preserve">, Julia Henry, Devin Shaffer; Residents: Ed Ray, Tom Thayer, John Strand, Anna Shroyer, Tiffany </w:t>
      </w:r>
      <w:proofErr w:type="spellStart"/>
      <w:r>
        <w:t>Prielipp</w:t>
      </w:r>
      <w:proofErr w:type="spellEnd"/>
      <w:r>
        <w:t xml:space="preserve">, Jeff Cochran, Christine Pierce, </w:t>
      </w:r>
      <w:proofErr w:type="spellStart"/>
      <w:r>
        <w:t>Alysie</w:t>
      </w:r>
      <w:proofErr w:type="spellEnd"/>
      <w:r>
        <w:t xml:space="preserve"> Jablonski, and Stephanie Scott; Absent: Board of Trustees: Robert Scott</w:t>
      </w:r>
    </w:p>
    <w:p w14:paraId="4A87F5C9" w14:textId="39B288BE" w:rsidR="006778CF" w:rsidRDefault="006778CF" w:rsidP="006778CF">
      <w:pPr>
        <w:pStyle w:val="ListParagraph"/>
        <w:numPr>
          <w:ilvl w:val="0"/>
          <w:numId w:val="1"/>
        </w:numPr>
      </w:pPr>
      <w:r>
        <w:t>Approval of minutes</w:t>
      </w:r>
      <w:r w:rsidR="00181F2A">
        <w:t xml:space="preserve"> from last meeting</w:t>
      </w:r>
      <w:r w:rsidR="00E634F3">
        <w:t>: Minutes from June 2023 not available</w:t>
      </w:r>
      <w:r w:rsidR="00010669">
        <w:t>.</w:t>
      </w:r>
    </w:p>
    <w:p w14:paraId="5CECFE47" w14:textId="77777777" w:rsidR="006778CF" w:rsidRDefault="006778CF" w:rsidP="006778CF">
      <w:pPr>
        <w:pStyle w:val="ListParagraph"/>
        <w:numPr>
          <w:ilvl w:val="0"/>
          <w:numId w:val="1"/>
        </w:numPr>
      </w:pPr>
      <w:r>
        <w:t>Financial report</w:t>
      </w:r>
    </w:p>
    <w:p w14:paraId="0AE3D6F8" w14:textId="247D6E27" w:rsidR="006778CF" w:rsidRDefault="006778CF" w:rsidP="006778CF">
      <w:pPr>
        <w:pStyle w:val="ListParagraph"/>
        <w:numPr>
          <w:ilvl w:val="0"/>
          <w:numId w:val="2"/>
        </w:numPr>
      </w:pPr>
      <w:r>
        <w:t>Checkbook Balance</w:t>
      </w:r>
      <w:r>
        <w:t>: $67,486.50</w:t>
      </w:r>
    </w:p>
    <w:p w14:paraId="61BA8E28" w14:textId="5B310A9F" w:rsidR="006778CF" w:rsidRDefault="006778CF" w:rsidP="006778CF">
      <w:pPr>
        <w:pStyle w:val="ListParagraph"/>
        <w:numPr>
          <w:ilvl w:val="0"/>
          <w:numId w:val="2"/>
        </w:numPr>
      </w:pPr>
      <w:r>
        <w:t>Outstanding Bills</w:t>
      </w:r>
      <w:r>
        <w:t>: None</w:t>
      </w:r>
    </w:p>
    <w:p w14:paraId="4CEC78DC" w14:textId="67B71E04" w:rsidR="006778CF" w:rsidRDefault="006778CF" w:rsidP="006778CF">
      <w:pPr>
        <w:pStyle w:val="ListParagraph"/>
        <w:numPr>
          <w:ilvl w:val="0"/>
          <w:numId w:val="2"/>
        </w:numPr>
      </w:pPr>
      <w:r>
        <w:t>Motion to Approve the Payment of Bills</w:t>
      </w:r>
      <w:r>
        <w:t>: N/A</w:t>
      </w:r>
    </w:p>
    <w:p w14:paraId="26E57214" w14:textId="77075DC9" w:rsidR="006778CF" w:rsidRDefault="006778CF" w:rsidP="006778CF">
      <w:pPr>
        <w:pStyle w:val="ListParagraph"/>
        <w:numPr>
          <w:ilvl w:val="0"/>
          <w:numId w:val="1"/>
        </w:numPr>
      </w:pPr>
      <w:r>
        <w:t>Additions to agenda</w:t>
      </w:r>
    </w:p>
    <w:p w14:paraId="70A5DC28" w14:textId="62ADB0E2" w:rsidR="006778CF" w:rsidRDefault="006778CF" w:rsidP="006778CF">
      <w:pPr>
        <w:pStyle w:val="ListParagraph"/>
        <w:numPr>
          <w:ilvl w:val="0"/>
          <w:numId w:val="9"/>
        </w:numPr>
      </w:pPr>
      <w:r>
        <w:t xml:space="preserve">Township declaring house on S. Ridgewood a nuisance proposal per resident </w:t>
      </w:r>
      <w:proofErr w:type="spellStart"/>
      <w:r>
        <w:t>Alysie</w:t>
      </w:r>
      <w:proofErr w:type="spellEnd"/>
      <w:r>
        <w:t>. Motion for Mary to contact atty Henry to address concern. All in favor.</w:t>
      </w:r>
    </w:p>
    <w:p w14:paraId="3C67A8FD" w14:textId="33473751" w:rsidR="00C133A0" w:rsidRDefault="00C133A0" w:rsidP="006778CF">
      <w:pPr>
        <w:pStyle w:val="ListParagraph"/>
        <w:numPr>
          <w:ilvl w:val="0"/>
          <w:numId w:val="9"/>
        </w:numPr>
      </w:pPr>
      <w:r>
        <w:t xml:space="preserve">Bridge across creek in need of repairs and resident Tiffany suggested contacting BHS students to </w:t>
      </w:r>
      <w:r w:rsidR="00347681">
        <w:t>rebuild.</w:t>
      </w:r>
    </w:p>
    <w:p w14:paraId="4B564128" w14:textId="77777777" w:rsidR="006778CF" w:rsidRDefault="006778CF" w:rsidP="006778CF">
      <w:pPr>
        <w:pStyle w:val="ListParagraph"/>
        <w:numPr>
          <w:ilvl w:val="0"/>
          <w:numId w:val="1"/>
        </w:numPr>
      </w:pPr>
      <w:r>
        <w:t>Old Business</w:t>
      </w:r>
    </w:p>
    <w:p w14:paraId="470E77D8" w14:textId="77777777" w:rsidR="006778CF" w:rsidRDefault="006778CF" w:rsidP="006778CF">
      <w:pPr>
        <w:pStyle w:val="ListParagraph"/>
        <w:numPr>
          <w:ilvl w:val="0"/>
          <w:numId w:val="3"/>
        </w:numPr>
      </w:pPr>
      <w:r>
        <w:t>Park Improvements</w:t>
      </w:r>
    </w:p>
    <w:p w14:paraId="11186AEB" w14:textId="2C7A37F4" w:rsidR="006778CF" w:rsidRDefault="006778CF" w:rsidP="006778CF">
      <w:pPr>
        <w:pStyle w:val="ListParagraph"/>
        <w:numPr>
          <w:ilvl w:val="0"/>
          <w:numId w:val="4"/>
        </w:numPr>
      </w:pPr>
      <w:r>
        <w:t xml:space="preserve">Robert </w:t>
      </w:r>
      <w:r w:rsidR="00C133A0">
        <w:t xml:space="preserve">working </w:t>
      </w:r>
      <w:r>
        <w:t xml:space="preserve">to get estimates </w:t>
      </w:r>
      <w:r>
        <w:t>to rake and seed park area</w:t>
      </w:r>
      <w:r>
        <w:t xml:space="preserve">. Communication line also fell </w:t>
      </w:r>
      <w:r w:rsidR="00FB11F2">
        <w:t>in back by baseball home plate area</w:t>
      </w:r>
      <w:r w:rsidR="00C133A0">
        <w:t xml:space="preserve"> reported by Devin</w:t>
      </w:r>
      <w:r w:rsidR="00FB11F2">
        <w:t>.</w:t>
      </w:r>
    </w:p>
    <w:p w14:paraId="70CA7DDA" w14:textId="77777777" w:rsidR="006778CF" w:rsidRDefault="006778CF" w:rsidP="006778CF">
      <w:pPr>
        <w:pStyle w:val="ListParagraph"/>
        <w:numPr>
          <w:ilvl w:val="0"/>
          <w:numId w:val="3"/>
        </w:numPr>
      </w:pPr>
      <w:r>
        <w:t>Neighborhood road repairs</w:t>
      </w:r>
    </w:p>
    <w:p w14:paraId="234B1526" w14:textId="2E571307" w:rsidR="006778CF" w:rsidRDefault="006778CF" w:rsidP="006778CF">
      <w:pPr>
        <w:pStyle w:val="ListParagraph"/>
        <w:numPr>
          <w:ilvl w:val="0"/>
          <w:numId w:val="8"/>
        </w:numPr>
      </w:pPr>
      <w:r>
        <w:t>Sink hole concerns</w:t>
      </w:r>
      <w:r w:rsidR="00FB11F2">
        <w:t xml:space="preserve"> advocated by resident Ed by attending joint township/drain commission meeting. Drain commission reported they are not responsible for the drains in the neighborhood and the township reported they were not responsible and that it would fall under the drain commission. Bedford Twp Deputy Supervisor, Al Prier, reported a special needs assessment needs to be completed. Greg Stewart who leads the Monroe Co. Road Commission</w:t>
      </w:r>
      <w:r w:rsidR="00A63163">
        <w:t xml:space="preserve"> is a resident who Mary anticipated in reaching out to regarding this matter. Request for Township Committee member Barry </w:t>
      </w:r>
      <w:proofErr w:type="spellStart"/>
      <w:r w:rsidR="00A63163">
        <w:t>Buschmann</w:t>
      </w:r>
      <w:proofErr w:type="spellEnd"/>
      <w:r w:rsidR="00A63163">
        <w:t xml:space="preserve"> to attend GHLOA meeting.</w:t>
      </w:r>
    </w:p>
    <w:p w14:paraId="12771D83" w14:textId="3FB37737" w:rsidR="006778CF" w:rsidRDefault="006778CF" w:rsidP="006778CF">
      <w:pPr>
        <w:pStyle w:val="ListParagraph"/>
        <w:numPr>
          <w:ilvl w:val="0"/>
          <w:numId w:val="3"/>
        </w:numPr>
      </w:pPr>
      <w:r>
        <w:t>Social Committee update</w:t>
      </w:r>
      <w:r w:rsidR="00A63163">
        <w:t xml:space="preserve"> reported by resident Stephanie. Easter Egg Hunt scheduled for March 26</w:t>
      </w:r>
      <w:r w:rsidR="00A63163" w:rsidRPr="00A63163">
        <w:rPr>
          <w:vertAlign w:val="superscript"/>
        </w:rPr>
        <w:t>th</w:t>
      </w:r>
      <w:r w:rsidR="00A63163">
        <w:t xml:space="preserve"> at 1 pm by the pool. </w:t>
      </w:r>
      <w:r w:rsidR="00C133A0">
        <w:t xml:space="preserve">Other dates for activities listed in last published Banner. </w:t>
      </w:r>
      <w:r w:rsidR="00A63163">
        <w:t xml:space="preserve">Stephanie proposed on behalf of other residents to change date of annual garage sale to </w:t>
      </w:r>
      <w:r w:rsidR="00C133A0">
        <w:t>same dates as Hidden Valley Subdivision being held this year on May 11</w:t>
      </w:r>
      <w:r w:rsidR="00C133A0" w:rsidRPr="00C133A0">
        <w:rPr>
          <w:vertAlign w:val="superscript"/>
        </w:rPr>
        <w:t>th</w:t>
      </w:r>
      <w:r w:rsidR="00C133A0">
        <w:t>-13</w:t>
      </w:r>
      <w:proofErr w:type="gramStart"/>
      <w:r w:rsidR="00C133A0" w:rsidRPr="00C133A0">
        <w:rPr>
          <w:vertAlign w:val="superscript"/>
        </w:rPr>
        <w:t>th</w:t>
      </w:r>
      <w:r w:rsidR="00C133A0">
        <w:rPr>
          <w:vertAlign w:val="superscript"/>
        </w:rPr>
        <w:t xml:space="preserve">  </w:t>
      </w:r>
      <w:r w:rsidR="00C133A0">
        <w:t>to</w:t>
      </w:r>
      <w:proofErr w:type="gramEnd"/>
      <w:r w:rsidR="00C133A0">
        <w:t xml:space="preserve"> increase attendance of community. Motion for date change by Asher. All in favor.</w:t>
      </w:r>
    </w:p>
    <w:p w14:paraId="7EB3E1BC" w14:textId="7A01BA5B" w:rsidR="006778CF" w:rsidRDefault="006778CF" w:rsidP="006778CF">
      <w:pPr>
        <w:pStyle w:val="ListParagraph"/>
        <w:numPr>
          <w:ilvl w:val="0"/>
          <w:numId w:val="3"/>
        </w:numPr>
      </w:pPr>
      <w:r>
        <w:t xml:space="preserve">Pool </w:t>
      </w:r>
      <w:proofErr w:type="gramStart"/>
      <w:r>
        <w:t>update</w:t>
      </w:r>
      <w:proofErr w:type="gramEnd"/>
      <w:r w:rsidR="00C133A0">
        <w:t xml:space="preserve"> by Asher to get lights in park turned on and request of resident Jeff to assist with light issues.</w:t>
      </w:r>
      <w:r w:rsidR="00347681">
        <w:t xml:space="preserve"> Plan to take off cover middle of April with concern of a rip in the cover. Mary suggested Asher contact “The Rag Man” on Summit in Toledo to fix it.</w:t>
      </w:r>
    </w:p>
    <w:p w14:paraId="55E7DD82" w14:textId="5D640F59" w:rsidR="006778CF" w:rsidRDefault="006778CF" w:rsidP="006778CF">
      <w:pPr>
        <w:pStyle w:val="ListParagraph"/>
        <w:numPr>
          <w:ilvl w:val="0"/>
          <w:numId w:val="3"/>
        </w:numPr>
      </w:pPr>
      <w:r>
        <w:t>Swim Team update</w:t>
      </w:r>
      <w:r w:rsidR="00C133A0">
        <w:t xml:space="preserve"> by Tiffany discussed GH Swim Team Coach Holly </w:t>
      </w:r>
      <w:proofErr w:type="spellStart"/>
      <w:r w:rsidR="00C133A0">
        <w:t>Scheffer</w:t>
      </w:r>
      <w:proofErr w:type="spellEnd"/>
      <w:r w:rsidR="00C133A0">
        <w:t xml:space="preserve"> increasing memberships.</w:t>
      </w:r>
    </w:p>
    <w:p w14:paraId="3B29B9F1" w14:textId="77CE3A3D" w:rsidR="006778CF" w:rsidRDefault="006778CF" w:rsidP="006778CF">
      <w:pPr>
        <w:pStyle w:val="ListParagraph"/>
        <w:numPr>
          <w:ilvl w:val="0"/>
          <w:numId w:val="3"/>
        </w:numPr>
      </w:pPr>
      <w:r>
        <w:t>Pool Manager’s update</w:t>
      </w:r>
      <w:r w:rsidR="00347681">
        <w:t xml:space="preserve"> by Tiffany reporting 6 guards have been hired and hiring process continues. 1</w:t>
      </w:r>
      <w:r w:rsidR="00347681" w:rsidRPr="00347681">
        <w:rPr>
          <w:vertAlign w:val="superscript"/>
        </w:rPr>
        <w:t>st</w:t>
      </w:r>
      <w:r w:rsidR="00347681">
        <w:t xml:space="preserve"> midnight swim scheduled for June 17</w:t>
      </w:r>
      <w:r w:rsidR="00347681" w:rsidRPr="00347681">
        <w:rPr>
          <w:vertAlign w:val="superscript"/>
        </w:rPr>
        <w:t>th</w:t>
      </w:r>
      <w:r w:rsidR="00347681">
        <w:t>.</w:t>
      </w:r>
    </w:p>
    <w:p w14:paraId="4ACF13BD" w14:textId="77777777" w:rsidR="006778CF" w:rsidRDefault="006778CF" w:rsidP="006778CF">
      <w:pPr>
        <w:pStyle w:val="ListParagraph"/>
        <w:numPr>
          <w:ilvl w:val="0"/>
          <w:numId w:val="1"/>
        </w:numPr>
      </w:pPr>
      <w:r>
        <w:t>New Business</w:t>
      </w:r>
    </w:p>
    <w:p w14:paraId="0535148D" w14:textId="77777777" w:rsidR="006778CF" w:rsidRDefault="006778CF" w:rsidP="006778CF">
      <w:pPr>
        <w:pStyle w:val="ListParagraph"/>
        <w:numPr>
          <w:ilvl w:val="0"/>
          <w:numId w:val="5"/>
        </w:numPr>
      </w:pPr>
      <w:r>
        <w:lastRenderedPageBreak/>
        <w:t>Pool considerations</w:t>
      </w:r>
    </w:p>
    <w:p w14:paraId="6062255C" w14:textId="02AD58DE" w:rsidR="006778CF" w:rsidRDefault="006778CF" w:rsidP="006778CF">
      <w:pPr>
        <w:pStyle w:val="ListParagraph"/>
        <w:numPr>
          <w:ilvl w:val="0"/>
          <w:numId w:val="6"/>
        </w:numPr>
      </w:pPr>
      <w:r>
        <w:t>Offer swim lessons to DRE students</w:t>
      </w:r>
      <w:r w:rsidR="00347681">
        <w:t xml:space="preserve"> declined at this time due to lack of coverage.</w:t>
      </w:r>
    </w:p>
    <w:p w14:paraId="304026D8" w14:textId="6BEAC809" w:rsidR="006778CF" w:rsidRDefault="006778CF" w:rsidP="006778CF">
      <w:pPr>
        <w:pStyle w:val="ListParagraph"/>
        <w:numPr>
          <w:ilvl w:val="0"/>
          <w:numId w:val="6"/>
        </w:numPr>
      </w:pPr>
      <w:r>
        <w:t>Request for cost benefit analysis of pool menu items</w:t>
      </w:r>
      <w:r w:rsidR="00347681">
        <w:t xml:space="preserve"> due to loss of revenue on items i.e. pizzas, ice cream, candy bars. Tiffany to analyze and report back findings.</w:t>
      </w:r>
    </w:p>
    <w:p w14:paraId="0B3EFAF0" w14:textId="562C9A69" w:rsidR="00347681" w:rsidRDefault="00347681" w:rsidP="006778CF">
      <w:pPr>
        <w:pStyle w:val="ListParagraph"/>
        <w:numPr>
          <w:ilvl w:val="0"/>
          <w:numId w:val="6"/>
        </w:numPr>
      </w:pPr>
      <w:r>
        <w:t>Swim lessons will continue to be offered to GH children on M &amp; W 12:30 pm-1 pm</w:t>
      </w:r>
    </w:p>
    <w:p w14:paraId="281EFFF1" w14:textId="7505FA08" w:rsidR="006778CF" w:rsidRDefault="006778CF" w:rsidP="006778CF">
      <w:pPr>
        <w:pStyle w:val="ListParagraph"/>
        <w:numPr>
          <w:ilvl w:val="0"/>
          <w:numId w:val="5"/>
        </w:numPr>
      </w:pPr>
      <w:r>
        <w:t xml:space="preserve">Spring Clean-up date </w:t>
      </w:r>
      <w:r w:rsidR="00347681">
        <w:t>set for May 6</w:t>
      </w:r>
      <w:r w:rsidR="00347681" w:rsidRPr="00347681">
        <w:rPr>
          <w:vertAlign w:val="superscript"/>
        </w:rPr>
        <w:t>th</w:t>
      </w:r>
      <w:r w:rsidR="00347681">
        <w:t xml:space="preserve"> at 10 am.</w:t>
      </w:r>
    </w:p>
    <w:p w14:paraId="484D815D" w14:textId="77777777" w:rsidR="006778CF" w:rsidRDefault="006778CF" w:rsidP="006778CF">
      <w:pPr>
        <w:pStyle w:val="ListParagraph"/>
        <w:numPr>
          <w:ilvl w:val="0"/>
          <w:numId w:val="5"/>
        </w:numPr>
      </w:pPr>
      <w:r>
        <w:t>Vote for Officers</w:t>
      </w:r>
    </w:p>
    <w:p w14:paraId="6068AB31" w14:textId="11B793F8" w:rsidR="006778CF" w:rsidRDefault="006778CF" w:rsidP="006778CF">
      <w:pPr>
        <w:pStyle w:val="ListParagraph"/>
        <w:numPr>
          <w:ilvl w:val="0"/>
          <w:numId w:val="7"/>
        </w:numPr>
      </w:pPr>
      <w:r>
        <w:t>Treasurer and Vice-President office to be voted on</w:t>
      </w:r>
      <w:r w:rsidR="00347681">
        <w:t xml:space="preserve">. Mary and Robert placed on ballot along with resident Christine. </w:t>
      </w:r>
      <w:proofErr w:type="gramStart"/>
      <w:r w:rsidR="00347681">
        <w:t>Attendees</w:t>
      </w:r>
      <w:proofErr w:type="gramEnd"/>
      <w:r w:rsidR="00347681">
        <w:t xml:space="preserve"> votes were in favor of Mary and Robert. </w:t>
      </w:r>
    </w:p>
    <w:p w14:paraId="2A7C71E9" w14:textId="4AB45427" w:rsidR="006778CF" w:rsidRDefault="006778CF" w:rsidP="006778CF">
      <w:pPr>
        <w:pStyle w:val="ListParagraph"/>
        <w:numPr>
          <w:ilvl w:val="0"/>
          <w:numId w:val="1"/>
        </w:numPr>
      </w:pPr>
      <w:r>
        <w:t>Comments from the Community</w:t>
      </w:r>
    </w:p>
    <w:p w14:paraId="030D4BD1" w14:textId="29D24166" w:rsidR="00347681" w:rsidRDefault="00347681" w:rsidP="00347681">
      <w:pPr>
        <w:pStyle w:val="ListParagraph"/>
        <w:numPr>
          <w:ilvl w:val="0"/>
          <w:numId w:val="10"/>
        </w:numPr>
      </w:pPr>
      <w:r>
        <w:t>Cat posts on Facebook</w:t>
      </w:r>
      <w:r w:rsidR="00202DAF">
        <w:t>-inability to post on page by lot owners.</w:t>
      </w:r>
    </w:p>
    <w:p w14:paraId="032ABBD5" w14:textId="0D5E112F" w:rsidR="006778CF" w:rsidRDefault="006778CF" w:rsidP="006778CF">
      <w:pPr>
        <w:pStyle w:val="ListParagraph"/>
        <w:numPr>
          <w:ilvl w:val="0"/>
          <w:numId w:val="1"/>
        </w:numPr>
      </w:pPr>
      <w:r>
        <w:t>Other</w:t>
      </w:r>
    </w:p>
    <w:p w14:paraId="6CC5F85C" w14:textId="2355E0E2" w:rsidR="00347681" w:rsidRDefault="00347681" w:rsidP="00202DAF">
      <w:pPr>
        <w:pStyle w:val="ListParagraph"/>
        <w:numPr>
          <w:ilvl w:val="0"/>
          <w:numId w:val="11"/>
        </w:numPr>
      </w:pPr>
      <w:r>
        <w:t xml:space="preserve">Resident </w:t>
      </w:r>
      <w:proofErr w:type="spellStart"/>
      <w:r>
        <w:t>Alysie</w:t>
      </w:r>
      <w:proofErr w:type="spellEnd"/>
      <w:r>
        <w:t xml:space="preserve"> reported on </w:t>
      </w:r>
      <w:r w:rsidR="00202DAF">
        <w:t xml:space="preserve">public </w:t>
      </w:r>
      <w:proofErr w:type="spellStart"/>
      <w:r w:rsidR="00202DAF">
        <w:t>twp</w:t>
      </w:r>
      <w:proofErr w:type="spellEnd"/>
      <w:r w:rsidR="00202DAF">
        <w:t xml:space="preserve"> </w:t>
      </w:r>
      <w:r>
        <w:t>website the home on 6886 Stockport</w:t>
      </w:r>
      <w:r w:rsidR="00202DAF">
        <w:t xml:space="preserve"> had a formal complaint filed last on June 30, </w:t>
      </w:r>
      <w:proofErr w:type="gramStart"/>
      <w:r w:rsidR="00202DAF">
        <w:t>2022</w:t>
      </w:r>
      <w:proofErr w:type="gramEnd"/>
      <w:r w:rsidR="00202DAF">
        <w:t xml:space="preserve"> for ordinance violation. Twp Ordinance Officer is Damon Cecil </w:t>
      </w:r>
      <w:r w:rsidR="00202DAF">
        <w:t>734-224-7350 or 419-467-2539</w:t>
      </w:r>
      <w:r w:rsidR="00202DAF">
        <w:t xml:space="preserve"> </w:t>
      </w:r>
      <w:hyperlink r:id="rId5" w:history="1">
        <w:r w:rsidR="00202DAF" w:rsidRPr="00CD3D7E">
          <w:rPr>
            <w:rStyle w:val="Hyperlink"/>
          </w:rPr>
          <w:t>dcecil@bedfordmi.org</w:t>
        </w:r>
      </w:hyperlink>
      <w:r w:rsidR="00202DAF">
        <w:t xml:space="preserve"> and residents are encouraged to file formal complaint via BedfordMi.org-&gt;Ordinance Officers-&gt;Submenu-&gt;Complaint Form.</w:t>
      </w:r>
    </w:p>
    <w:p w14:paraId="19749919" w14:textId="78B767B2" w:rsidR="006778CF" w:rsidRDefault="006778CF" w:rsidP="006778CF">
      <w:pPr>
        <w:pStyle w:val="ListParagraph"/>
        <w:numPr>
          <w:ilvl w:val="0"/>
          <w:numId w:val="1"/>
        </w:numPr>
      </w:pPr>
      <w:r>
        <w:t>Adjournment</w:t>
      </w:r>
      <w:r w:rsidR="00202DAF">
        <w:t>: Asher motioned to adjourn; Julia second; adjourned at 8 pm.</w:t>
      </w:r>
    </w:p>
    <w:p w14:paraId="292208D6" w14:textId="5A74728E" w:rsidR="006778CF" w:rsidRDefault="006778CF" w:rsidP="006778CF">
      <w:pPr>
        <w:pStyle w:val="ListParagraph"/>
        <w:numPr>
          <w:ilvl w:val="0"/>
          <w:numId w:val="1"/>
        </w:numPr>
      </w:pPr>
      <w:r>
        <w:t>Next Meeting</w:t>
      </w:r>
      <w:r w:rsidR="00202DAF">
        <w:t>: April 17, 2023 @ 6</w:t>
      </w:r>
      <w:r w:rsidR="00951DAE">
        <w:t>:30 pm at Bedford Library.</w:t>
      </w:r>
    </w:p>
    <w:p w14:paraId="02C305EE" w14:textId="77777777" w:rsidR="00556B87" w:rsidRDefault="00556B87"/>
    <w:sectPr w:rsidR="00556B87">
      <w:head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9BF6E" w14:textId="77777777" w:rsidR="00D86F69" w:rsidRDefault="00000000" w:rsidP="00D86F69">
    <w:pPr>
      <w:pStyle w:val="Header"/>
      <w:jc w:val="both"/>
    </w:pPr>
    <w:r>
      <w:t>Location: Bedford Library Room C</w:t>
    </w:r>
  </w:p>
  <w:p w14:paraId="05F18F98" w14:textId="77777777" w:rsidR="00D86F69" w:rsidRDefault="00000000" w:rsidP="00D86F69">
    <w:pPr>
      <w:pStyle w:val="Header"/>
      <w:jc w:val="both"/>
    </w:pPr>
    <w:r>
      <w:t>Date: 3/20/2023</w:t>
    </w:r>
  </w:p>
  <w:p w14:paraId="1F1E6947" w14:textId="77777777" w:rsidR="00D86F69" w:rsidRDefault="00000000" w:rsidP="00D86F69">
    <w:pPr>
      <w:pStyle w:val="Header"/>
      <w:jc w:val="both"/>
    </w:pPr>
    <w:r>
      <w:t>Time: 6:30 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3FC"/>
    <w:multiLevelType w:val="hybridMultilevel"/>
    <w:tmpl w:val="9F285E16"/>
    <w:lvl w:ilvl="0" w:tplc="0A62D0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A660061"/>
    <w:multiLevelType w:val="hybridMultilevel"/>
    <w:tmpl w:val="2CAE5FF2"/>
    <w:lvl w:ilvl="0" w:tplc="514A06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0FB070E"/>
    <w:multiLevelType w:val="hybridMultilevel"/>
    <w:tmpl w:val="1FDCB1B6"/>
    <w:lvl w:ilvl="0" w:tplc="C60084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1CF47A0"/>
    <w:multiLevelType w:val="hybridMultilevel"/>
    <w:tmpl w:val="80E43BDA"/>
    <w:lvl w:ilvl="0" w:tplc="C27CB6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23DFB"/>
    <w:multiLevelType w:val="hybridMultilevel"/>
    <w:tmpl w:val="7FF69138"/>
    <w:lvl w:ilvl="0" w:tplc="EA869B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832C20"/>
    <w:multiLevelType w:val="hybridMultilevel"/>
    <w:tmpl w:val="EDC2EC06"/>
    <w:lvl w:ilvl="0" w:tplc="FFB69F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9E3F45"/>
    <w:multiLevelType w:val="hybridMultilevel"/>
    <w:tmpl w:val="CBBECDD0"/>
    <w:lvl w:ilvl="0" w:tplc="51D266E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256D4D"/>
    <w:multiLevelType w:val="hybridMultilevel"/>
    <w:tmpl w:val="97E0F3CA"/>
    <w:lvl w:ilvl="0" w:tplc="911204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5A13926"/>
    <w:multiLevelType w:val="hybridMultilevel"/>
    <w:tmpl w:val="920C4CDE"/>
    <w:lvl w:ilvl="0" w:tplc="159A2F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55119D7"/>
    <w:multiLevelType w:val="hybridMultilevel"/>
    <w:tmpl w:val="6804FA22"/>
    <w:lvl w:ilvl="0" w:tplc="BFCEFD1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BED339F"/>
    <w:multiLevelType w:val="hybridMultilevel"/>
    <w:tmpl w:val="4196953E"/>
    <w:lvl w:ilvl="0" w:tplc="3502043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91935127">
    <w:abstractNumId w:val="3"/>
  </w:num>
  <w:num w:numId="2" w16cid:durableId="2122412812">
    <w:abstractNumId w:val="1"/>
  </w:num>
  <w:num w:numId="3" w16cid:durableId="1832216304">
    <w:abstractNumId w:val="10"/>
  </w:num>
  <w:num w:numId="4" w16cid:durableId="1061827416">
    <w:abstractNumId w:val="0"/>
  </w:num>
  <w:num w:numId="5" w16cid:durableId="1735010282">
    <w:abstractNumId w:val="2"/>
  </w:num>
  <w:num w:numId="6" w16cid:durableId="1773358051">
    <w:abstractNumId w:val="7"/>
  </w:num>
  <w:num w:numId="7" w16cid:durableId="311715283">
    <w:abstractNumId w:val="4"/>
  </w:num>
  <w:num w:numId="8" w16cid:durableId="409816710">
    <w:abstractNumId w:val="5"/>
  </w:num>
  <w:num w:numId="9" w16cid:durableId="711882388">
    <w:abstractNumId w:val="9"/>
  </w:num>
  <w:num w:numId="10" w16cid:durableId="964195299">
    <w:abstractNumId w:val="6"/>
  </w:num>
  <w:num w:numId="11" w16cid:durableId="176587817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8CF"/>
    <w:rsid w:val="00010669"/>
    <w:rsid w:val="00181F2A"/>
    <w:rsid w:val="00202DAF"/>
    <w:rsid w:val="00347681"/>
    <w:rsid w:val="00556B87"/>
    <w:rsid w:val="006778CF"/>
    <w:rsid w:val="0087496C"/>
    <w:rsid w:val="00951DAE"/>
    <w:rsid w:val="00A63163"/>
    <w:rsid w:val="00C133A0"/>
    <w:rsid w:val="00DD0579"/>
    <w:rsid w:val="00E634F3"/>
    <w:rsid w:val="00F25579"/>
    <w:rsid w:val="00FB1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FF1EF"/>
  <w15:chartTrackingRefBased/>
  <w15:docId w15:val="{52EF05E1-A713-481B-892E-F2AFA352C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8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7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8CF"/>
  </w:style>
  <w:style w:type="paragraph" w:styleId="ListParagraph">
    <w:name w:val="List Paragraph"/>
    <w:basedOn w:val="Normal"/>
    <w:uiPriority w:val="34"/>
    <w:qFormat/>
    <w:rsid w:val="006778CF"/>
    <w:pPr>
      <w:ind w:left="720"/>
      <w:contextualSpacing/>
    </w:pPr>
  </w:style>
  <w:style w:type="character" w:styleId="Hyperlink">
    <w:name w:val="Hyperlink"/>
    <w:basedOn w:val="DefaultParagraphFont"/>
    <w:uiPriority w:val="99"/>
    <w:unhideWhenUsed/>
    <w:rsid w:val="00202DAF"/>
    <w:rPr>
      <w:color w:val="0563C1" w:themeColor="hyperlink"/>
      <w:u w:val="single"/>
    </w:rPr>
  </w:style>
  <w:style w:type="character" w:styleId="UnresolvedMention">
    <w:name w:val="Unresolved Mention"/>
    <w:basedOn w:val="DefaultParagraphFont"/>
    <w:uiPriority w:val="99"/>
    <w:semiHidden/>
    <w:unhideWhenUsed/>
    <w:rsid w:val="00202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dcecil@bedfordm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henry</dc:creator>
  <cp:keywords/>
  <dc:description/>
  <cp:lastModifiedBy>matthew henry</cp:lastModifiedBy>
  <cp:revision>7</cp:revision>
  <dcterms:created xsi:type="dcterms:W3CDTF">2023-04-15T19:19:00Z</dcterms:created>
  <dcterms:modified xsi:type="dcterms:W3CDTF">2023-04-15T20:25:00Z</dcterms:modified>
</cp:coreProperties>
</file>